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8306.0" w:type="dxa"/>
        <w:jc w:val="right"/>
        <w:tblLayout w:type="fixed"/>
        <w:tblLook w:val="0000"/>
      </w:tblPr>
      <w:tblGrid>
        <w:gridCol w:w="8306"/>
        <w:tblGridChange w:id="0">
          <w:tblGrid>
            <w:gridCol w:w="8306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38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لسنة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1994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بتنظيم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التعامل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بالنقد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الأجنبي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باسم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الشعب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رئيس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الجمهورية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قرر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مجلس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الشعب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الآتى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نصه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وقد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أصدرناه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: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1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شخص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طبيعى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معنوى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يحتفظ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بكل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يؤول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إليه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يملكه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يحوزه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نقد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أجنبى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وله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الحق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القيام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بأية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عملية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عمليات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النقد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الأجنبى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بما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التحويل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للداخل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والخارج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والتعامل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داخليا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تتم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العمليات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طريق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المصارف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للتعامل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النقد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الأجنبى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والجهات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الأخرى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المرخص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بالتعامل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لأحكام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جمهورية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مصر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العربية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2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تضع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القواعد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والأسس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المتعلقة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بتنظيم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سوق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الصرف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الأجنبى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البنك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المركزى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المصرى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إطار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السياسة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العامة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للدولة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وبما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يخل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بأحكام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وللمصارف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القيام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بأية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عملية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عمليات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النقد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الأجنبى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بما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قبول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الودائع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والتعامل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والتحويل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للداخل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والخارج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والتشغيل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والتغطية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تحوزه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أرصدة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بالنقد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الأجنبى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يرخص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بالتعامل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النقد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الأجنبى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لجهات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أخرى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غير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المصارف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ويحدد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الصادر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الشأن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قواعد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وإجراءات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التعامل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وله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مخالفة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الجهات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للقواعد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والإجراءات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المشار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إليها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إيقاف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الترخيص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لمدة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تجاوز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كما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إلغاؤه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تكرار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المخالفة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الحالة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يتم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شطب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قيدها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السجل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المقيدة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فيه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البنك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المركزى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3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ملغاة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4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إدخال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إخراج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النقد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المصرى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للشروط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والأوضاع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يصدرها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5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تتم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تسوية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ناتج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عمليات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النقد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الأجنبى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يديرها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البنك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المركزى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المصرى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نيابة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الحكومة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حسابات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بالبنك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المركزى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المصرى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ويحدد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المالية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بالتنسيق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محافظ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البنك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المركزى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المصرى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يتم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قيده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إضافة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وخصما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6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المصارف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والجهات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الأخرى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المرخص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التعامل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النقد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الأجنبى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تقدم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والبنك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المركزى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بيانا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عما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تباشره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عمليات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النقد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الأجنبى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للنظم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والقواعد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يضعها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البنك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المركزى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المصرى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ويقوم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البنك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المركزى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المصرى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بمراقبة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تنفيذ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عمليات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النقد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لأحكام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والقرارات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يصدرها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7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للعاملين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بالوزارة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بتحديدهم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العدل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بالاتفاق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صفة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مأمورى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الضبط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القضائى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بتنفيذ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أحكام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والقرارات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المنفذة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ويكون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للعاملين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بالبنك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المركزى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المصرى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الذين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بتحديدهم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العدل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بالاتفاق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محافظ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البنك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صفة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مأمورى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الضبط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القضائى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فيما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بتنفيذ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أحكام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(6)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8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خالف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شرع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مخالفة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الشروط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والأوضاع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لحكم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(4)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يعاقب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بالحبس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تزيد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ثلاثة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أشهر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وبغرامة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تقل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خمسمائة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ولا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تزيد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ألفى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بإحدى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هاتين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العقوبتين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وكل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خالف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أحكام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باقى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مواد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القرارات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المنفذة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يعاقب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بغرامة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تقل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خمسمائة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ولا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تزيد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ألفى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جنيه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العود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تضاعف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العقوبة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الأحوال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تضبط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المبالغ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والأشياء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محل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الدعوى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ويحكم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بمصادرتها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فإن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تضبط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بغرامة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إضافية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تعادل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قيمتها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9 –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يجوز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رفع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الدعوى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بالنسبة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الجرائم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ترتكب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بالمخالفة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لأحكام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القرارات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المنفذة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إتخاذ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إجراء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إلا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بناء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ينيبه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وللوزير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ينيبه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رفع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الدعوى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نزوله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عنها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ماقبل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صدور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يتخذ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أحد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الآتية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: </w:t>
              <w:br w:type="textWrapping"/>
              <w:br w:type="textWrapping"/>
              <w:t xml:space="preserve">(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)(1)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قرارا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بالتصالح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مقابل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نزول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المخالف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المبالغ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والأشياء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موضوع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خزانة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الدولة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  <w:t xml:space="preserve">(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قرارا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بعرض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التصالح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المخالف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مقابل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أيلولة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المبالغ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الأشياء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المضبوطة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خزانة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الدولة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وأداء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تعويض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يعادل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قيمتها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بحسب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الأحوال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فإذا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يعارض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المخالف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بطلب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يقدمه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ينيبه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ثلاثين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يوما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إعلانه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نشره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أعتبر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بمثابة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موافقة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التصالح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تضمنه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ذلك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القرار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ويكون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القرار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الصادر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الشأن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بمثابة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سند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تنفيذى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ويترتب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المعارضة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إلغاء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القرار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ويتم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تقديم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قيمة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الأشياء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موضوع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وتنظيم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الإعلان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النشر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للقواعد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والإجراءات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ويجوز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ينيبه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طلب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رفع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الدعوى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الجنائية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أستمرار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السير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فيها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بحسب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الأحوال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رفض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التصالح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للبند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المعارضة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عرض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التصالح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للبند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(</w:t>
              <w:br w:type="textWrapping"/>
              <w:br w:type="textWrapping"/>
              <w:t xml:space="preserve">)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ج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قرارا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بالتصرف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المبالغ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الأشياء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موضوع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سواء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بردها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أصحابها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بيعها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لحسابهم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وفقا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للشروط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والإجراءات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تصدر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بقرار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10-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عدم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الإخلال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بحكم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(36)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العقوبات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يحكم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بعقوبة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جريمة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أرتكب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شخص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واحد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جرائم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متعددة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قبل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الحكم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عليه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جريمة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11-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يكون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المسئول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حالة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وقوعها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شخص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إعتبارى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إحدى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الجهات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الحكومية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وحدات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القطاع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وحدات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قطاع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الأعمال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العام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مرتكب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العاملين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لدى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الشخص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الجهة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الوحدة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مسئوليته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التضامنية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معه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العقوبات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المالية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يحكم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12-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حق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توزيع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بعض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المبالغ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المصادرة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والغرامات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الإضافية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أرشد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عاون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ضبط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الجريمة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إكتشافها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استيفاء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الإجراءات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المتصلة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طبقا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للقواعد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قرار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رئيس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الجمهورية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13-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تخل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أحكام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بالأحكام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المنصوص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عليها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الاستثمار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الصادر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230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لسنة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1989.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14-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يلغى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97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لسنة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1976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بتنظيم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التعامل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بالنقد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الأجنبى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كما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يلغى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حكم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يخالف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أحكام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15-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يصدر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اللائحة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خلال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ثلاثة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اشهر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تاريخ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نشره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16-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يقصد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بالوزير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المختص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تطبيق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أحكام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الوزير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الذى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يتبعه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قطاع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النقد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الأجنبى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17-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ينشر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الجريدة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الرسمية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ويعمل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إعتبارا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اليوم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التالى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لتاريخ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نشره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يبصم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هذا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بخاتم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الدولة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وينفذ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كقانون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قوانينها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.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صدر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برئاسة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الجمهورية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فى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8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ذى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الحجة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1414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هـ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  <w:br w:type="textWrapping"/>
              <w:t xml:space="preserve">(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الموافق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19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مايو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سنة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1994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) </w:t>
              <w:br w:type="textWrapping"/>
              <w:br w:type="textWrapping"/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حسنى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  <w:rtl w:val="1"/>
              </w:rPr>
              <w:t xml:space="preserve">مبارك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erdan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